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D7" w:rsidRDefault="00A51960">
      <w:pPr>
        <w:rPr>
          <w:rFonts w:eastAsia="Times New Roman" w:cs="Times New Roman"/>
          <w:b/>
          <w:bCs/>
          <w:color w:val="auto"/>
          <w:kern w:val="0"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7315200" cy="757174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7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9465" cy="581660"/>
                                  <wp:effectExtent l="19050" t="0" r="635" b="0"/>
                                  <wp:docPr id="1" name="Picture 1" descr="Armorial Bear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orial Bear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465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5604C" w:rsidRDefault="000E107D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086EFA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  <w:p w:rsidR="000C709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FREEDOM OF INFORMATION</w:t>
                            </w:r>
                            <w:r>
                              <w:t xml:space="preserve"> </w:t>
                            </w:r>
                          </w:p>
                          <w:p w:rsidR="00E5604C" w:rsidRDefault="000C709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C709C">
                              <w:rPr>
                                <w:b/>
                                <w:u w:val="single"/>
                              </w:rPr>
                              <w:t xml:space="preserve">ANNUAL </w:t>
                            </w:r>
                            <w:r w:rsidR="00E5604C">
                              <w:rPr>
                                <w:b/>
                                <w:u w:val="single"/>
                              </w:rPr>
                              <w:t>CONFERENCE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br/>
                              <w:t>FEATURED TOPIC:</w:t>
                            </w:r>
                          </w:p>
                          <w:p w:rsidR="00E5604C" w:rsidRPr="00532FAA" w:rsidRDefault="00E5604C" w:rsidP="000564D7">
                            <w:pPr>
                              <w:pStyle w:val="Heading1"/>
                            </w:pPr>
                          </w:p>
                          <w:p w:rsidR="00E5604C" w:rsidRPr="000564D7" w:rsidRDefault="00086EFA" w:rsidP="000851B1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Privacy v. Transparency:</w:t>
                            </w:r>
                          </w:p>
                          <w:p w:rsidR="00E5604C" w:rsidRPr="00086EFA" w:rsidRDefault="00086EFA" w:rsidP="000564D7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  <w:t>Maintaining the Delicate Balance</w:t>
                            </w:r>
                          </w:p>
                          <w:bookmarkEnd w:id="0"/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spacing w:line="260" w:lineRule="atLeast"/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0E107D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 xml:space="preserve">Friday, </w:t>
                            </w:r>
                            <w:r w:rsidR="00086EFA">
                              <w:t>May 3, 2019</w:t>
                            </w:r>
                            <w:r w:rsidR="00E5604C">
                              <w:t xml:space="preserve"> 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>8:00 A.M. to 2:00 P.M.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Riverhouse</w:t>
                            </w:r>
                            <w:proofErr w:type="spellEnd"/>
                            <w:r>
                              <w:t xml:space="preserve"> at </w:t>
                            </w:r>
                            <w:proofErr w:type="spellStart"/>
                            <w:r>
                              <w:t>Goodspeed</w:t>
                            </w:r>
                            <w:proofErr w:type="spellEnd"/>
                            <w:r>
                              <w:t xml:space="preserve"> Station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</w:pPr>
                            <w:r>
                              <w:t>Haddam, Connecticut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Sponsored by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Connecticut Freedom of Information Commission</w:t>
                            </w:r>
                          </w:p>
                          <w:p w:rsidR="00E5604C" w:rsidRDefault="00E5604C" w:rsidP="000564D7">
                            <w:pPr>
                              <w:tabs>
                                <w:tab w:val="left" w:pos="3960"/>
                              </w:tabs>
                              <w:ind w:left="180" w:right="-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Connecticut Foundation for Open Government</w:t>
                            </w:r>
                          </w:p>
                          <w:p w:rsidR="00FD44A6" w:rsidRDefault="00E5604C" w:rsidP="00FD44A6">
                            <w:pPr>
                              <w:pStyle w:val="BlockText"/>
                              <w:spacing w:after="0"/>
                              <w:ind w:left="86" w:hanging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Connecticut Council on Freedom of Information </w:t>
                            </w:r>
                          </w:p>
                          <w:p w:rsidR="00FD44A6" w:rsidRPr="00FD44A6" w:rsidRDefault="00FD44A6" w:rsidP="00FD44A6">
                            <w:pPr>
                              <w:pStyle w:val="BlockText"/>
                              <w:spacing w:after="0"/>
                              <w:ind w:left="86" w:hanging="86"/>
                              <w:rPr>
                                <w:sz w:val="20"/>
                              </w:rPr>
                            </w:pPr>
                            <w:r w:rsidRPr="00FD44A6">
                              <w:rPr>
                                <w:sz w:val="20"/>
                              </w:rPr>
                              <w:t>Connecticut Society of Professional Journalists</w:t>
                            </w:r>
                          </w:p>
                          <w:p w:rsidR="00E5604C" w:rsidRDefault="00E5604C" w:rsidP="000564D7">
                            <w:pPr>
                              <w:pStyle w:val="BlockText"/>
                              <w:rPr>
                                <w:sz w:val="20"/>
                              </w:rPr>
                            </w:pPr>
                          </w:p>
                          <w:p w:rsidR="00E5604C" w:rsidRDefault="00E5604C" w:rsidP="00CC640F">
                            <w:pPr>
                              <w:pStyle w:val="Heading7"/>
                              <w:ind w:firstLine="180"/>
                              <w:jc w:val="center"/>
                              <w:rPr>
                                <w:b w:val="0"/>
                                <w:szCs w:val="20"/>
                              </w:rPr>
                            </w:pPr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>Riverhouse</w:t>
                            </w:r>
                            <w:proofErr w:type="spellEnd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>Goodspeed</w:t>
                            </w:r>
                            <w:proofErr w:type="spellEnd"/>
                            <w:r w:rsidRPr="00900271">
                              <w:rPr>
                                <w:rStyle w:val="Strong"/>
                                <w:b/>
                                <w:szCs w:val="20"/>
                              </w:rPr>
                              <w:t xml:space="preserve"> Station, </w:t>
                            </w:r>
                            <w:r w:rsidRPr="00900271">
                              <w:rPr>
                                <w:b w:val="0"/>
                                <w:szCs w:val="20"/>
                              </w:rPr>
                              <w:t xml:space="preserve">55 Bridge Road, Haddam, CT 06438 Phone: 860.345.4100 </w:t>
                            </w:r>
                          </w:p>
                          <w:p w:rsidR="00E5604C" w:rsidRPr="00CC640F" w:rsidRDefault="00E5604C" w:rsidP="00CC640F"/>
                          <w:p w:rsidR="004556DD" w:rsidRDefault="00E5604C" w:rsidP="00794714">
                            <w:pPr>
                              <w:autoSpaceDE w:val="0"/>
                              <w:autoSpaceDN w:val="0"/>
                              <w:ind w:firstLine="45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C640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Directions: </w:t>
                            </w:r>
                            <w:r w:rsidR="000C709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From Hartford area: </w:t>
                            </w:r>
                            <w:r w:rsidRPr="00CC640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South on I-91 to Exit 22S (left-hand exit). South on Route 9 to Exit 7.</w:t>
                            </w:r>
                            <w:r w:rsidR="004556D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6DD"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Then follow </w:t>
                            </w:r>
                          </w:p>
                          <w:p w:rsidR="00E5604C" w:rsidRPr="00CC640F" w:rsidRDefault="004556DD" w:rsidP="00794714">
                            <w:pPr>
                              <w:autoSpaceDE w:val="0"/>
                              <w:autoSpaceDN w:val="0"/>
                              <w:ind w:firstLine="45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directions</w:t>
                            </w:r>
                            <w:proofErr w:type="gramEnd"/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in bold</w:t>
                            </w:r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below.</w:t>
                            </w:r>
                          </w:p>
                          <w:p w:rsidR="00E5604C" w:rsidRPr="00794714" w:rsidRDefault="00E5604C" w:rsidP="00794714">
                            <w:pPr>
                              <w:autoSpaceDE w:val="0"/>
                              <w:autoSpaceDN w:val="0"/>
                              <w:ind w:left="720" w:firstLine="72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From New Haven area: </w:t>
                            </w:r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North on I-95 to Exit 69. North on Route 9 to Exit 7. Then follow directions </w:t>
                            </w:r>
                            <w:r w:rsidR="000C709C" w:rsidRP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in bold</w:t>
                            </w:r>
                            <w:r w:rsidR="000C709C"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below</w:t>
                            </w:r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709C" w:rsidRPr="00794714" w:rsidRDefault="00E5604C" w:rsidP="00794714">
                            <w:pPr>
                              <w:autoSpaceDE w:val="0"/>
                              <w:autoSpaceDN w:val="0"/>
                              <w:ind w:left="720" w:firstLine="72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From New London area:  </w:t>
                            </w:r>
                            <w:r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South on I-95 to Exit 69. North on Route 9 to Exit 7.  </w:t>
                            </w:r>
                            <w:r w:rsidR="000C709C"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Then follow directions </w:t>
                            </w:r>
                            <w:r w:rsidR="000C709C" w:rsidRP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in bold</w:t>
                            </w:r>
                            <w:r w:rsidR="000C709C" w:rsidRPr="007947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below.</w:t>
                            </w:r>
                          </w:p>
                          <w:p w:rsidR="00554192" w:rsidRDefault="00554192" w:rsidP="00794714">
                            <w:pPr>
                              <w:autoSpaceDE w:val="0"/>
                              <w:autoSpaceDN w:val="0"/>
                              <w:ind w:left="144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C709C" w:rsidRPr="000C709C" w:rsidRDefault="000C709C" w:rsidP="00794714">
                            <w:pPr>
                              <w:autoSpaceDE w:val="0"/>
                              <w:autoSpaceDN w:val="0"/>
                              <w:ind w:left="144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Turn left at the end of the ramp (ramp is three miles long), following Route 82.  At first stop</w:t>
                            </w:r>
                            <w:r w:rsidR="0079471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light, turn right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onto </w:t>
                            </w:r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Bridge Rd. The </w:t>
                            </w:r>
                            <w:proofErr w:type="spellStart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Riverhouse</w:t>
                            </w:r>
                            <w:proofErr w:type="spellEnd"/>
                            <w:r w:rsidRPr="000C709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will be approximately 1/2 mile down on the right.</w:t>
                            </w:r>
                          </w:p>
                          <w:p w:rsidR="00E5604C" w:rsidRPr="00CC640F" w:rsidRDefault="00E5604C" w:rsidP="00CC640F">
                            <w:pPr>
                              <w:autoSpaceDE w:val="0"/>
                              <w:autoSpaceDN w:val="0"/>
                              <w:ind w:left="900" w:firstLine="720"/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27pt;width:8in;height:5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QihAIAABAFAAAOAAAAZHJzL2Uyb0RvYy54bWysVG1v2yAQ/j5p/wHxPbWdOnV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" stroked="f">
                <v:textbox>
                  <w:txbxContent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jc w:val="center"/>
                      </w:pPr>
                      <w: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9465" cy="581660"/>
                            <wp:effectExtent l="19050" t="0" r="635" b="0"/>
                            <wp:docPr id="1" name="Picture 1" descr="Armorial Bearin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orial Bearin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465" cy="58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5604C" w:rsidRDefault="000E107D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201</w:t>
                      </w:r>
                      <w:r w:rsidR="00086EFA">
                        <w:rPr>
                          <w:b/>
                          <w:sz w:val="32"/>
                        </w:rPr>
                        <w:t>9</w:t>
                      </w:r>
                    </w:p>
                    <w:p w:rsidR="000C709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FREEDOM OF INFORMATION</w:t>
                      </w:r>
                      <w:r>
                        <w:t xml:space="preserve"> </w:t>
                      </w:r>
                    </w:p>
                    <w:p w:rsidR="00E5604C" w:rsidRDefault="000C709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u w:val="single"/>
                        </w:rPr>
                      </w:pPr>
                      <w:r w:rsidRPr="000C709C">
                        <w:rPr>
                          <w:b/>
                          <w:u w:val="single"/>
                        </w:rPr>
                        <w:t xml:space="preserve">ANNUAL </w:t>
                      </w:r>
                      <w:r w:rsidR="00E5604C">
                        <w:rPr>
                          <w:b/>
                          <w:u w:val="single"/>
                        </w:rPr>
                        <w:t>CONFERENCE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br/>
                        <w:t>FEATURED TOPIC:</w:t>
                      </w:r>
                    </w:p>
                    <w:p w:rsidR="00E5604C" w:rsidRPr="00532FAA" w:rsidRDefault="00E5604C" w:rsidP="000564D7">
                      <w:pPr>
                        <w:pStyle w:val="Heading1"/>
                      </w:pPr>
                    </w:p>
                    <w:p w:rsidR="00E5604C" w:rsidRPr="000564D7" w:rsidRDefault="00086EFA" w:rsidP="000851B1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  <w:u w:val="single"/>
                        </w:rPr>
                        <w:t>Privacy v. Transparency:</w:t>
                      </w:r>
                    </w:p>
                    <w:p w:rsidR="00E5604C" w:rsidRPr="00086EFA" w:rsidRDefault="00086EFA" w:rsidP="000564D7">
                      <w:pPr>
                        <w:jc w:val="center"/>
                        <w:rPr>
                          <w:rFonts w:cs="Times New Roman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color w:val="auto"/>
                          <w:sz w:val="40"/>
                          <w:szCs w:val="40"/>
                          <w:u w:val="single"/>
                        </w:rPr>
                        <w:t>Maintaining the Delicate Balance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spacing w:line="260" w:lineRule="atLeast"/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0E107D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 xml:space="preserve">Friday, </w:t>
                      </w:r>
                      <w:r w:rsidR="00086EFA">
                        <w:t>May 3, 2019</w:t>
                      </w:r>
                      <w:r w:rsidR="00E5604C">
                        <w:t xml:space="preserve"> 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8:00 A.M. to 2:00 P.M.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The Riverhouse at Goodspeed Station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</w:pPr>
                      <w:r>
                        <w:t>Haddam, Connecticut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</w:rPr>
                      </w:pP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Sponsored by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Connecticut Freedom of Information Commission</w:t>
                      </w:r>
                    </w:p>
                    <w:p w:rsidR="00E5604C" w:rsidRDefault="00E5604C" w:rsidP="000564D7">
                      <w:pPr>
                        <w:tabs>
                          <w:tab w:val="left" w:pos="3960"/>
                        </w:tabs>
                        <w:ind w:left="180" w:right="-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Connecticut Foundation for Open Government</w:t>
                      </w:r>
                    </w:p>
                    <w:p w:rsidR="00FD44A6" w:rsidRDefault="00E5604C" w:rsidP="00FD44A6">
                      <w:pPr>
                        <w:pStyle w:val="BlockText"/>
                        <w:spacing w:after="0"/>
                        <w:ind w:left="86" w:hanging="8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Connecticut Council on Freedom of Information </w:t>
                      </w:r>
                    </w:p>
                    <w:p w:rsidR="00FD44A6" w:rsidRPr="00FD44A6" w:rsidRDefault="00FD44A6" w:rsidP="00FD44A6">
                      <w:pPr>
                        <w:pStyle w:val="BlockText"/>
                        <w:spacing w:after="0"/>
                        <w:ind w:left="86" w:hanging="86"/>
                        <w:rPr>
                          <w:sz w:val="20"/>
                        </w:rPr>
                      </w:pPr>
                      <w:r w:rsidRPr="00FD44A6">
                        <w:rPr>
                          <w:sz w:val="20"/>
                        </w:rPr>
                        <w:t>Connecticut Society of Professional Journalists</w:t>
                      </w:r>
                    </w:p>
                    <w:p w:rsidR="00E5604C" w:rsidRDefault="00E5604C" w:rsidP="000564D7">
                      <w:pPr>
                        <w:pStyle w:val="BlockText"/>
                        <w:rPr>
                          <w:sz w:val="20"/>
                        </w:rPr>
                      </w:pPr>
                    </w:p>
                    <w:p w:rsidR="00E5604C" w:rsidRDefault="00E5604C" w:rsidP="00CC640F">
                      <w:pPr>
                        <w:pStyle w:val="Heading7"/>
                        <w:ind w:firstLine="180"/>
                        <w:jc w:val="center"/>
                        <w:rPr>
                          <w:b w:val="0"/>
                          <w:szCs w:val="20"/>
                        </w:rPr>
                      </w:pPr>
                      <w:r w:rsidRPr="00900271">
                        <w:rPr>
                          <w:rStyle w:val="Strong"/>
                          <w:b/>
                          <w:szCs w:val="20"/>
                        </w:rPr>
                        <w:t xml:space="preserve">The Riverhouse at Goodspeed Station, </w:t>
                      </w:r>
                      <w:r w:rsidRPr="00900271">
                        <w:rPr>
                          <w:b w:val="0"/>
                          <w:szCs w:val="20"/>
                        </w:rPr>
                        <w:t xml:space="preserve">55 Bridge Road, Haddam, CT 06438 Phone: 860.345.4100 </w:t>
                      </w:r>
                    </w:p>
                    <w:p w:rsidR="00E5604C" w:rsidRPr="00CC640F" w:rsidRDefault="00E5604C" w:rsidP="00CC640F"/>
                    <w:p w:rsidR="004556DD" w:rsidRDefault="00E5604C" w:rsidP="00794714">
                      <w:pPr>
                        <w:autoSpaceDE w:val="0"/>
                        <w:autoSpaceDN w:val="0"/>
                        <w:ind w:firstLine="45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C640F">
                        <w:rPr>
                          <w:rFonts w:cs="Times New Roman"/>
                          <w:sz w:val="20"/>
                          <w:szCs w:val="20"/>
                        </w:rPr>
                        <w:t xml:space="preserve">Directions: </w:t>
                      </w:r>
                      <w:r w:rsidR="000C709C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From Hartford area: </w:t>
                      </w:r>
                      <w:r w:rsidRPr="00CC640F">
                        <w:rPr>
                          <w:rFonts w:cs="Times New Roman"/>
                          <w:sz w:val="20"/>
                          <w:szCs w:val="20"/>
                        </w:rPr>
                        <w:t>South on I-91 to Exit 22S (left-hand exit). South on Route 9 to Exit 7.</w:t>
                      </w:r>
                      <w:r w:rsidR="004556DD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4556DD"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Then follow </w:t>
                      </w:r>
                    </w:p>
                    <w:p w:rsidR="00E5604C" w:rsidRPr="00CC640F" w:rsidRDefault="004556DD" w:rsidP="00794714">
                      <w:pPr>
                        <w:autoSpaceDE w:val="0"/>
                        <w:autoSpaceDN w:val="0"/>
                        <w:ind w:firstLine="45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directions </w:t>
                      </w:r>
                      <w:r w:rsidRP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in bold</w:t>
                      </w:r>
                      <w:r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 below.</w:t>
                      </w:r>
                    </w:p>
                    <w:p w:rsidR="00E5604C" w:rsidRPr="00794714" w:rsidRDefault="00E5604C" w:rsidP="00794714">
                      <w:pPr>
                        <w:autoSpaceDE w:val="0"/>
                        <w:autoSpaceDN w:val="0"/>
                        <w:ind w:left="720" w:firstLine="720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From New Haven area: </w:t>
                      </w:r>
                      <w:r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North on I-95 to Exit 69. North on Route 9 to Exit 7. Then follow directions </w:t>
                      </w:r>
                      <w:r w:rsidR="000C709C" w:rsidRP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in bold</w:t>
                      </w:r>
                      <w:r w:rsidR="000C709C"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 below</w:t>
                      </w:r>
                      <w:r w:rsidRPr="00794714"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0C709C" w:rsidRPr="00794714" w:rsidRDefault="00E5604C" w:rsidP="00794714">
                      <w:pPr>
                        <w:autoSpaceDE w:val="0"/>
                        <w:autoSpaceDN w:val="0"/>
                        <w:ind w:left="720" w:firstLine="72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From New London area:  </w:t>
                      </w:r>
                      <w:r w:rsidRPr="00794714">
                        <w:rPr>
                          <w:rFonts w:cs="Times New Roman"/>
                          <w:sz w:val="20"/>
                          <w:szCs w:val="20"/>
                        </w:rPr>
                        <w:t>South on I-95 to Exit 69. North on Route 9 to Exit 7.  </w:t>
                      </w:r>
                      <w:r w:rsidR="000C709C"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Then follow directions </w:t>
                      </w:r>
                      <w:r w:rsidR="000C709C" w:rsidRP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in bold</w:t>
                      </w:r>
                      <w:r w:rsidR="000C709C" w:rsidRPr="00794714">
                        <w:rPr>
                          <w:rFonts w:cs="Times New Roman"/>
                          <w:sz w:val="20"/>
                          <w:szCs w:val="20"/>
                        </w:rPr>
                        <w:t xml:space="preserve"> below.</w:t>
                      </w:r>
                    </w:p>
                    <w:p w:rsidR="00554192" w:rsidRDefault="00554192" w:rsidP="00794714">
                      <w:pPr>
                        <w:autoSpaceDE w:val="0"/>
                        <w:autoSpaceDN w:val="0"/>
                        <w:ind w:left="1440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  <w:p w:rsidR="000C709C" w:rsidRPr="000C709C" w:rsidRDefault="000C709C" w:rsidP="00794714">
                      <w:pPr>
                        <w:autoSpaceDE w:val="0"/>
                        <w:autoSpaceDN w:val="0"/>
                        <w:ind w:left="1440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Turn left at the end of the ramp (ramp is three miles long), following Route 82.  At first stop</w:t>
                      </w:r>
                      <w:r w:rsidR="00794714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light, turn right</w:t>
                      </w: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 onto </w:t>
                      </w:r>
                      <w:r w:rsidRPr="000C709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Bridge Rd. The Riverhouse will be approximately 1/2 mile down on the right.</w:t>
                      </w:r>
                    </w:p>
                    <w:p w:rsidR="00E5604C" w:rsidRPr="00CC640F" w:rsidRDefault="00E5604C" w:rsidP="00CC640F">
                      <w:pPr>
                        <w:autoSpaceDE w:val="0"/>
                        <w:autoSpaceDN w:val="0"/>
                        <w:ind w:left="900" w:firstLine="720"/>
                        <w:rPr>
                          <w:rFonts w:cs="Times New Roman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4D7">
        <w:rPr>
          <w:sz w:val="20"/>
          <w:szCs w:val="20"/>
        </w:rPr>
        <w:br w:type="page"/>
      </w:r>
    </w:p>
    <w:p w:rsidR="00E6330D" w:rsidRPr="00E6330D" w:rsidRDefault="000E107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kern w:val="0"/>
          <w:sz w:val="20"/>
          <w:szCs w:val="20"/>
        </w:rPr>
        <w:lastRenderedPageBreak/>
        <w:t>201</w:t>
      </w:r>
      <w:r w:rsidR="00086EFA">
        <w:rPr>
          <w:rFonts w:eastAsia="Times New Roman" w:cs="Times New Roman"/>
          <w:b/>
          <w:bCs/>
          <w:color w:val="auto"/>
          <w:kern w:val="0"/>
          <w:sz w:val="20"/>
          <w:szCs w:val="20"/>
        </w:rPr>
        <w:t>9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20"/>
          <w:szCs w:val="20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20"/>
          <w:szCs w:val="20"/>
        </w:rPr>
        <w:t>FREEDOM OF INFORMATION COMMISSION CONFERENCE PROGRAM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8:00 A.M. - 8:30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Registration and Continental Breakfast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8:30 A.M. – 8:40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Welcome and Introduction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Colleen M. Murphy</w:t>
      </w: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, </w:t>
      </w:r>
      <w:r w:rsidRPr="00E6330D">
        <w:rPr>
          <w:rFonts w:eastAsia="Times New Roman" w:cs="Times New Roman"/>
          <w:bCs/>
          <w:color w:val="auto"/>
          <w:kern w:val="0"/>
          <w:sz w:val="16"/>
          <w:szCs w:val="16"/>
        </w:rPr>
        <w:t>Executive Director and General Counsel, Freedom of Information Commission</w:t>
      </w:r>
    </w:p>
    <w:p w:rsidR="000E107D" w:rsidRPr="000E107D" w:rsidRDefault="000E107D" w:rsidP="00E6330D">
      <w:pPr>
        <w:jc w:val="center"/>
        <w:rPr>
          <w:rFonts w:eastAsia="Times New Roman" w:cs="Times New Roman"/>
          <w:bCs/>
          <w:color w:val="auto"/>
          <w:kern w:val="0"/>
          <w:sz w:val="10"/>
          <w:szCs w:val="10"/>
        </w:rPr>
      </w:pPr>
    </w:p>
    <w:p w:rsidR="000E107D" w:rsidRPr="000E107D" w:rsidRDefault="000E107D" w:rsidP="000E107D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sz w:val="16"/>
          <w:szCs w:val="16"/>
          <w:u w:val="single"/>
        </w:rPr>
      </w:pPr>
      <w:r w:rsidRPr="000E107D">
        <w:rPr>
          <w:rFonts w:cs="Times New Roman"/>
          <w:b/>
          <w:sz w:val="16"/>
          <w:szCs w:val="16"/>
          <w:u w:val="single"/>
        </w:rPr>
        <w:t>Opening Remarks</w:t>
      </w:r>
    </w:p>
    <w:p w:rsidR="000E107D" w:rsidRPr="000E107D" w:rsidRDefault="000E107D" w:rsidP="000E107D">
      <w:pPr>
        <w:overflowPunct w:val="0"/>
        <w:autoSpaceDE w:val="0"/>
        <w:autoSpaceDN w:val="0"/>
        <w:adjustRightInd w:val="0"/>
        <w:ind w:left="-180"/>
        <w:jc w:val="center"/>
        <w:rPr>
          <w:rFonts w:cs="Times New Roman"/>
          <w:b/>
          <w:sz w:val="10"/>
          <w:szCs w:val="10"/>
          <w:u w:val="single"/>
        </w:rPr>
      </w:pPr>
    </w:p>
    <w:p w:rsidR="000E107D" w:rsidRPr="000E107D" w:rsidRDefault="000E107D" w:rsidP="000E107D">
      <w:pPr>
        <w:overflowPunct w:val="0"/>
        <w:autoSpaceDE w:val="0"/>
        <w:autoSpaceDN w:val="0"/>
        <w:adjustRightInd w:val="0"/>
        <w:ind w:left="-180"/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0E107D">
        <w:rPr>
          <w:rFonts w:cs="Times New Roman"/>
          <w:b/>
          <w:sz w:val="16"/>
          <w:szCs w:val="16"/>
        </w:rPr>
        <w:t xml:space="preserve">The Honorable Kevin </w:t>
      </w:r>
      <w:proofErr w:type="spellStart"/>
      <w:r w:rsidRPr="000E107D">
        <w:rPr>
          <w:rFonts w:cs="Times New Roman"/>
          <w:b/>
          <w:sz w:val="16"/>
          <w:szCs w:val="16"/>
        </w:rPr>
        <w:t>Lembo</w:t>
      </w:r>
      <w:proofErr w:type="spellEnd"/>
      <w:r w:rsidRPr="000E107D">
        <w:rPr>
          <w:rFonts w:cs="Times New Roman"/>
          <w:sz w:val="16"/>
          <w:szCs w:val="16"/>
        </w:rPr>
        <w:t>, Comptroller, State of Connecticut</w:t>
      </w:r>
    </w:p>
    <w:p w:rsidR="00E6330D" w:rsidRPr="00FD44A6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8:40 A.M. – 8:45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Break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8:45 A.M. –10:30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Break Out Sessions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Nuts and Bolts: Answers to Cutting Edge FOIA Questions</w:t>
      </w:r>
    </w:p>
    <w:p w:rsidR="00E6330D" w:rsidRPr="00E6330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Cs/>
          <w:color w:val="auto"/>
          <w:kern w:val="0"/>
          <w:sz w:val="16"/>
          <w:szCs w:val="16"/>
        </w:rPr>
        <w:t>FOIC Staff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OR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FOI 101: A Crash Course in the FOI Act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086EFA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proofErr w:type="spellStart"/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Valicia</w:t>
      </w:r>
      <w:proofErr w:type="spellEnd"/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 D. Harmon</w:t>
      </w:r>
      <w:r w:rsid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, </w:t>
      </w:r>
      <w:r w:rsidR="00E6330D" w:rsidRPr="00E6330D">
        <w:rPr>
          <w:rFonts w:eastAsia="Times New Roman" w:cs="Times New Roman"/>
          <w:bCs/>
          <w:color w:val="auto"/>
          <w:kern w:val="0"/>
          <w:sz w:val="16"/>
          <w:szCs w:val="16"/>
        </w:rPr>
        <w:t>Commission Counsel, Freedom of Information Commission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10:30 A.M. - 10:40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Break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10:40 A.M. – 11:30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Panel Discussion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Complying with the FOIA: Some Helpful Hints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0E107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  <w:u w:val="single"/>
        </w:rPr>
      </w:pPr>
      <w:r>
        <w:rPr>
          <w:rFonts w:eastAsia="Times New Roman" w:cs="Times New Roman"/>
          <w:bCs/>
          <w:color w:val="auto"/>
          <w:kern w:val="0"/>
          <w:sz w:val="16"/>
          <w:szCs w:val="16"/>
          <w:u w:val="single"/>
        </w:rPr>
        <w:t>Presented by</w:t>
      </w:r>
      <w:r w:rsidR="00E6330D" w:rsidRPr="00E6330D">
        <w:rPr>
          <w:rFonts w:eastAsia="Times New Roman" w:cs="Times New Roman"/>
          <w:bCs/>
          <w:color w:val="auto"/>
          <w:kern w:val="0"/>
          <w:sz w:val="16"/>
          <w:szCs w:val="16"/>
          <w:u w:val="single"/>
        </w:rPr>
        <w:t>:</w:t>
      </w:r>
    </w:p>
    <w:p w:rsidR="000E107D" w:rsidRDefault="000E107D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0E107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Attorney </w:t>
      </w:r>
      <w:r w:rsidR="00086EFA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Thomas B. Mooney</w:t>
      </w:r>
      <w:r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, </w:t>
      </w:r>
      <w:r w:rsidR="00086EFA">
        <w:rPr>
          <w:rFonts w:eastAsia="Times New Roman" w:cs="Times New Roman"/>
          <w:bCs/>
          <w:color w:val="auto"/>
          <w:kern w:val="0"/>
          <w:sz w:val="16"/>
          <w:szCs w:val="16"/>
        </w:rPr>
        <w:t>Attorney and Partner</w:t>
      </w:r>
      <w:r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>, Shipman and Goodwin, LLP</w:t>
      </w:r>
    </w:p>
    <w:p w:rsidR="000E107D" w:rsidRPr="000E107D" w:rsidRDefault="000E107D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0E107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Attorney </w:t>
      </w:r>
      <w:r w:rsidR="00086EFA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Henry J. Zaccardi, </w:t>
      </w:r>
      <w:r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>A</w:t>
      </w:r>
      <w:r w:rsidR="00086EFA">
        <w:rPr>
          <w:rFonts w:eastAsia="Times New Roman" w:cs="Times New Roman"/>
          <w:bCs/>
          <w:color w:val="auto"/>
          <w:kern w:val="0"/>
          <w:sz w:val="16"/>
          <w:szCs w:val="16"/>
        </w:rPr>
        <w:t>ttorney</w:t>
      </w:r>
      <w:r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>, Shipman and Goodwin, LLP</w:t>
      </w:r>
    </w:p>
    <w:p w:rsidR="000E107D" w:rsidRPr="000E107D" w:rsidRDefault="000E107D" w:rsidP="000E107D">
      <w:pPr>
        <w:jc w:val="center"/>
        <w:rPr>
          <w:rFonts w:eastAsia="Times New Roman" w:cs="Times New Roman"/>
          <w:bCs/>
          <w:color w:val="auto"/>
          <w:kern w:val="0"/>
          <w:sz w:val="10"/>
          <w:szCs w:val="10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11:30 A.M. – 11:40 A.M.</w:t>
      </w:r>
    </w:p>
    <w:p w:rsidR="00E6330D" w:rsidRPr="00E6330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Cs/>
          <w:color w:val="auto"/>
          <w:kern w:val="0"/>
          <w:sz w:val="16"/>
          <w:szCs w:val="16"/>
        </w:rPr>
        <w:t>Break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11:40 A.M. – 12:50 P.M.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Panel Discussion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0E107D" w:rsidRDefault="00086EFA" w:rsidP="000E107D">
      <w:pPr>
        <w:jc w:val="center"/>
        <w:rPr>
          <w:rFonts w:cs="Times New Roman"/>
          <w:bCs/>
          <w:sz w:val="18"/>
          <w:szCs w:val="18"/>
        </w:rPr>
      </w:pPr>
      <w:r>
        <w:rPr>
          <w:rFonts w:eastAsia="Times New Roman" w:cs="Times New Roman"/>
          <w:b/>
          <w:bCs/>
          <w:color w:val="auto"/>
          <w:kern w:val="0"/>
          <w:sz w:val="20"/>
          <w:szCs w:val="20"/>
          <w:u w:val="single"/>
        </w:rPr>
        <w:t>Privacy v. Transparency:  Maintaining the Delicate Balance</w:t>
      </w:r>
      <w:r w:rsidR="000E107D" w:rsidRPr="000E107D">
        <w:rPr>
          <w:rFonts w:cs="Times New Roman"/>
          <w:bCs/>
          <w:sz w:val="18"/>
          <w:szCs w:val="18"/>
        </w:rPr>
        <w:t xml:space="preserve"> 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Moderator:</w:t>
      </w:r>
    </w:p>
    <w:p w:rsidR="00436E9E" w:rsidRPr="000E107D" w:rsidRDefault="00086EFA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Matthew </w:t>
      </w:r>
      <w:r w:rsidRPr="00086EFA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Kauffman</w:t>
      </w:r>
      <w:r>
        <w:rPr>
          <w:rFonts w:eastAsia="Times New Roman" w:cs="Times New Roman"/>
          <w:bCs/>
          <w:color w:val="auto"/>
          <w:kern w:val="0"/>
          <w:sz w:val="16"/>
          <w:szCs w:val="16"/>
        </w:rPr>
        <w:t>, Former Investigative Reporter, Hartford Courant</w:t>
      </w:r>
    </w:p>
    <w:p w:rsidR="00E6330D" w:rsidRPr="000E107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Cs/>
          <w:color w:val="auto"/>
          <w:kern w:val="0"/>
          <w:sz w:val="16"/>
          <w:szCs w:val="16"/>
          <w:u w:val="single"/>
        </w:rPr>
        <w:t>Panel Members:</w:t>
      </w:r>
    </w:p>
    <w:p w:rsidR="00E6330D" w:rsidRPr="00E6330D" w:rsidRDefault="00086EFA" w:rsidP="000E107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Jeremy Pearlman, </w:t>
      </w:r>
      <w:r w:rsidRPr="00086EFA"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Assistant </w:t>
      </w:r>
      <w:r w:rsidR="000E107D" w:rsidRPr="00086EFA"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Attorney </w:t>
      </w:r>
      <w:r w:rsidRPr="00086EFA">
        <w:rPr>
          <w:rFonts w:eastAsia="Times New Roman" w:cs="Times New Roman"/>
          <w:bCs/>
          <w:color w:val="auto"/>
          <w:kern w:val="0"/>
          <w:sz w:val="16"/>
          <w:szCs w:val="16"/>
        </w:rPr>
        <w:t>General</w:t>
      </w:r>
      <w:r>
        <w:rPr>
          <w:rFonts w:eastAsia="Times New Roman" w:cs="Times New Roman"/>
          <w:bCs/>
          <w:color w:val="auto"/>
          <w:kern w:val="0"/>
          <w:sz w:val="16"/>
          <w:szCs w:val="16"/>
        </w:rPr>
        <w:t>, Connecticut Office of the Attorney General</w:t>
      </w:r>
    </w:p>
    <w:p w:rsidR="00E6330D" w:rsidRPr="000E107D" w:rsidRDefault="00086EFA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Victoria </w:t>
      </w:r>
      <w:proofErr w:type="spellStart"/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Veltri</w:t>
      </w:r>
      <w:proofErr w:type="spellEnd"/>
      <w:r w:rsidR="000E107D"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, </w:t>
      </w:r>
      <w:r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Executive Director, Connecticut </w:t>
      </w:r>
      <w:r w:rsidR="004556DD">
        <w:rPr>
          <w:rFonts w:eastAsia="Times New Roman" w:cs="Times New Roman"/>
          <w:bCs/>
          <w:color w:val="auto"/>
          <w:kern w:val="0"/>
          <w:sz w:val="16"/>
          <w:szCs w:val="16"/>
        </w:rPr>
        <w:t>O</w:t>
      </w:r>
      <w:r>
        <w:rPr>
          <w:rFonts w:eastAsia="Times New Roman" w:cs="Times New Roman"/>
          <w:bCs/>
          <w:color w:val="auto"/>
          <w:kern w:val="0"/>
          <w:sz w:val="16"/>
          <w:szCs w:val="16"/>
        </w:rPr>
        <w:t>ffice of Health Strategy</w:t>
      </w:r>
    </w:p>
    <w:p w:rsidR="00D401F4" w:rsidRPr="00D401F4" w:rsidRDefault="00086EFA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 xml:space="preserve">Mike </w:t>
      </w:r>
      <w:proofErr w:type="spellStart"/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Savino</w:t>
      </w:r>
      <w:proofErr w:type="spellEnd"/>
      <w:r w:rsidR="000E107D" w:rsidRPr="000E107D">
        <w:rPr>
          <w:rFonts w:eastAsia="Times New Roman" w:cs="Times New Roman"/>
          <w:bCs/>
          <w:color w:val="auto"/>
          <w:kern w:val="0"/>
          <w:sz w:val="16"/>
          <w:szCs w:val="16"/>
        </w:rPr>
        <w:t xml:space="preserve">, </w:t>
      </w:r>
      <w:r>
        <w:rPr>
          <w:rFonts w:eastAsia="Times New Roman" w:cs="Times New Roman"/>
          <w:bCs/>
          <w:color w:val="auto"/>
          <w:kern w:val="0"/>
          <w:sz w:val="16"/>
          <w:szCs w:val="16"/>
        </w:rPr>
        <w:t>Local and State News Editor, Meriden Record-Journal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12:50 P.M. - 1:00 P.M.</w:t>
      </w:r>
    </w:p>
    <w:p w:rsidR="00E6330D" w:rsidRPr="00E6330D" w:rsidRDefault="00E6330D" w:rsidP="00E6330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Cs/>
          <w:color w:val="auto"/>
          <w:kern w:val="0"/>
          <w:sz w:val="16"/>
          <w:szCs w:val="16"/>
        </w:rPr>
        <w:t>Break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1:00 P.M. – 2:00 P.M.</w:t>
      </w: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Luncheon</w:t>
      </w:r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proofErr w:type="gramStart"/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and</w:t>
      </w:r>
      <w:proofErr w:type="gramEnd"/>
    </w:p>
    <w:p w:rsidR="00E6330D" w:rsidRPr="00FD44A6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8"/>
          <w:szCs w:val="8"/>
        </w:rPr>
      </w:pPr>
    </w:p>
    <w:p w:rsidR="00E6330D" w:rsidRPr="00E6330D" w:rsidRDefault="00E6330D" w:rsidP="00E6330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</w:pPr>
      <w:r w:rsidRPr="00E6330D">
        <w:rPr>
          <w:rFonts w:eastAsia="Times New Roman" w:cs="Times New Roman"/>
          <w:b/>
          <w:bCs/>
          <w:color w:val="auto"/>
          <w:kern w:val="0"/>
          <w:sz w:val="16"/>
          <w:szCs w:val="16"/>
          <w:u w:val="single"/>
        </w:rPr>
        <w:t>Keynote Speaker</w:t>
      </w:r>
    </w:p>
    <w:p w:rsidR="000E107D" w:rsidRPr="000E107D" w:rsidRDefault="009D0E1C" w:rsidP="000E107D">
      <w:pPr>
        <w:jc w:val="center"/>
        <w:rPr>
          <w:rFonts w:eastAsia="Times New Roman" w:cs="Times New Roman"/>
          <w:b/>
          <w:bCs/>
          <w:color w:val="auto"/>
          <w:kern w:val="0"/>
          <w:sz w:val="16"/>
          <w:szCs w:val="16"/>
        </w:rPr>
      </w:pPr>
      <w:r>
        <w:rPr>
          <w:rFonts w:eastAsia="Times New Roman" w:cs="Times New Roman"/>
          <w:b/>
          <w:bCs/>
          <w:color w:val="auto"/>
          <w:kern w:val="0"/>
          <w:sz w:val="16"/>
          <w:szCs w:val="16"/>
        </w:rPr>
        <w:t>Gerry Brooks</w:t>
      </w:r>
    </w:p>
    <w:p w:rsidR="000F40FD" w:rsidRPr="000E107D" w:rsidRDefault="00A51960" w:rsidP="000E107D">
      <w:pPr>
        <w:jc w:val="center"/>
        <w:rPr>
          <w:rFonts w:eastAsia="Times New Roman" w:cs="Times New Roman"/>
          <w:bCs/>
          <w:color w:val="auto"/>
          <w:kern w:val="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6926580" cy="2238375"/>
                <wp:effectExtent l="3810" t="317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4C" w:rsidRDefault="00E5604C" w:rsidP="00E03C7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---------------------------------------------------------------</w:t>
                            </w:r>
                          </w:p>
                          <w:p w:rsidR="00E5604C" w:rsidRPr="00E03C74" w:rsidRDefault="00E5604C" w:rsidP="00E03C7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3C74">
                              <w:rPr>
                                <w:b/>
                                <w:color w:val="auto"/>
                                <w:sz w:val="20"/>
                                <w:szCs w:val="24"/>
                              </w:rPr>
                              <w:t xml:space="preserve"> REGISTRATION FORM</w:t>
                            </w:r>
                          </w:p>
                          <w:p w:rsidR="00E5604C" w:rsidRDefault="000E107D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$55</w:t>
                            </w:r>
                            <w:r w:rsidR="00E5604C">
                              <w:rPr>
                                <w:sz w:val="16"/>
                              </w:rPr>
                              <w:t xml:space="preserve">.00 Registration fee covers all or part of the program, </w:t>
                            </w:r>
                            <w:r w:rsidR="000851B1">
                              <w:rPr>
                                <w:sz w:val="16"/>
                              </w:rPr>
                              <w:t>including continental breakfast</w:t>
                            </w:r>
                            <w:r w:rsidR="00173282">
                              <w:rPr>
                                <w:sz w:val="16"/>
                              </w:rPr>
                              <w:t xml:space="preserve"> &amp;</w:t>
                            </w:r>
                            <w:r w:rsidR="00E5604C">
                              <w:rPr>
                                <w:sz w:val="16"/>
                              </w:rPr>
                              <w:t xml:space="preserve"> lunch.</w:t>
                            </w:r>
                            <w:r w:rsidR="00173282">
                              <w:rPr>
                                <w:sz w:val="16"/>
                                <w:szCs w:val="20"/>
                              </w:rPr>
                              <w:t xml:space="preserve"> R</w:t>
                            </w:r>
                            <w:r w:rsidR="00173282">
                              <w:rPr>
                                <w:sz w:val="16"/>
                              </w:rPr>
                              <w:t>egistration for conference &amp;</w:t>
                            </w:r>
                            <w:r w:rsidR="00E5604C">
                              <w:rPr>
                                <w:sz w:val="16"/>
                              </w:rPr>
                              <w:t xml:space="preserve"> luncheon on a space available basis.</w:t>
                            </w:r>
                          </w:p>
                          <w:p w:rsidR="00E5604C" w:rsidRPr="0041432D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41432D">
                              <w:rPr>
                                <w:b/>
                                <w:sz w:val="16"/>
                              </w:rPr>
                              <w:t xml:space="preserve">                                           Registration m</w:t>
                            </w:r>
                            <w:r w:rsidR="001E5AAC">
                              <w:rPr>
                                <w:b/>
                                <w:sz w:val="16"/>
                              </w:rPr>
                              <w:t>u</w:t>
                            </w:r>
                            <w:r w:rsidR="003A668B">
                              <w:rPr>
                                <w:b/>
                                <w:sz w:val="16"/>
                              </w:rPr>
                              <w:t xml:space="preserve">st be received by </w:t>
                            </w:r>
                            <w:r w:rsidR="009D0E1C">
                              <w:rPr>
                                <w:b/>
                                <w:sz w:val="16"/>
                              </w:rPr>
                              <w:t>April 26</w:t>
                            </w:r>
                            <w:r w:rsidR="000E107D">
                              <w:rPr>
                                <w:b/>
                                <w:sz w:val="16"/>
                              </w:rPr>
                              <w:t>, 201</w:t>
                            </w:r>
                            <w:r w:rsidR="009D0E1C">
                              <w:rPr>
                                <w:b/>
                                <w:sz w:val="16"/>
                              </w:rPr>
                              <w:t>9</w:t>
                            </w:r>
                            <w:r w:rsidRPr="0041432D">
                              <w:rPr>
                                <w:b/>
                                <w:sz w:val="16"/>
                              </w:rPr>
                              <w:t xml:space="preserve"> and will only be accepted with full payment, payable to: 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                       CONNECTICUT FOUNDATION FOR OPEN GOVERNMENT 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                     C/O FOI COMMISSION, 18-20 TRINITY STREET, 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FLOOR, HARTFORD, CT 06106</w:t>
                            </w:r>
                          </w:p>
                          <w:p w:rsidR="00E5604C" w:rsidRDefault="00E5604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___________________________________________________  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Break out session FOI 101 (please check if you plan to attend)____</w:t>
                            </w:r>
                          </w:p>
                          <w:p w:rsid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Title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____________________________________________________</w:t>
                            </w:r>
                          </w:p>
                          <w:p w:rsid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Agency/Dept.:______________________________________________</w:t>
                            </w:r>
                          </w:p>
                          <w:p w:rsid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__________________________________________________      City/State Zip:_____________________________________________</w:t>
                            </w:r>
                          </w:p>
                          <w:p w:rsid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#:_______________________________________________</w:t>
                            </w:r>
                          </w:p>
                          <w:p w:rsidR="009D0E1C" w:rsidRPr="009D0E1C" w:rsidRDefault="009D0E1C" w:rsidP="005E44A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           Email Address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___________________________________________</w:t>
                            </w:r>
                          </w:p>
                          <w:p w:rsidR="00E5604C" w:rsidRPr="00173282" w:rsidRDefault="00E5604C" w:rsidP="005E44AA">
                            <w:pPr>
                              <w:pStyle w:val="BodyText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D44A6" w:rsidRDefault="00E5604C" w:rsidP="00FD44A6">
                            <w:pPr>
                              <w:pStyle w:val="BodyText2"/>
                              <w:ind w:left="-720" w:right="-720"/>
                            </w:pPr>
                            <w:r>
                              <w:t xml:space="preserve">*Buffet          </w:t>
                            </w:r>
                            <w:r>
                              <w:tab/>
                            </w:r>
                            <w:proofErr w:type="spellStart"/>
                            <w:r w:rsidR="009D0E1C">
                              <w:t>Buffet</w:t>
                            </w:r>
                            <w:proofErr w:type="spellEnd"/>
                            <w:r w:rsidR="009D0E1C">
                              <w:t xml:space="preserve"> </w:t>
                            </w:r>
                            <w:r w:rsidR="00FD44A6">
                              <w:t xml:space="preserve">Lunch includes: Soup – Vegetarian minestrone; Baby Greens with Mandarin Orange Segments, Feta Citrus Vinaigrette (toasted almonds on the side); </w:t>
                            </w:r>
                          </w:p>
                          <w:p w:rsidR="00961578" w:rsidRDefault="00FD44A6" w:rsidP="00FD44A6">
                            <w:pPr>
                              <w:pStyle w:val="BodyText2"/>
                              <w:ind w:right="-720" w:firstLine="720"/>
                            </w:pPr>
                            <w:r>
                              <w:t xml:space="preserve">Chicken </w:t>
                            </w:r>
                            <w:proofErr w:type="spellStart"/>
                            <w:r>
                              <w:t>Napolean</w:t>
                            </w:r>
                            <w:proofErr w:type="spellEnd"/>
                            <w:r>
                              <w:t xml:space="preserve">; </w:t>
                            </w:r>
                            <w:r w:rsidR="00961578">
                              <w:t>Grilled Marinated Chicken Breast</w:t>
                            </w:r>
                            <w:r>
                              <w:t xml:space="preserve">, </w:t>
                            </w:r>
                            <w:r w:rsidR="00961578">
                              <w:t xml:space="preserve">Fresh Mozzarella, Tomato Salsa with a Balsamic Drizzle, Pan Seared Salmon with </w:t>
                            </w:r>
                            <w:r w:rsidR="009D0E1C">
                              <w:t>a balsamic</w:t>
                            </w:r>
                            <w:r w:rsidR="00961578">
                              <w:t xml:space="preserve"> </w:t>
                            </w:r>
                          </w:p>
                          <w:p w:rsidR="00FD44A6" w:rsidRDefault="009D0E1C" w:rsidP="00FD44A6">
                            <w:pPr>
                              <w:pStyle w:val="BodyText2"/>
                              <w:ind w:right="-720" w:firstLine="720"/>
                            </w:pPr>
                            <w:proofErr w:type="gramStart"/>
                            <w:r>
                              <w:t>drizzle</w:t>
                            </w:r>
                            <w:proofErr w:type="gramEnd"/>
                            <w:r>
                              <w:t>; Seasonal Grilled Vegetables; Saffron Risotto;</w:t>
                            </w:r>
                            <w:r w:rsidR="00FD44A6">
                              <w:t xml:space="preserve"> Rolls and Butter; </w:t>
                            </w:r>
                            <w:r w:rsidR="00961578">
                              <w:t>Assorted Cookies</w:t>
                            </w:r>
                            <w:r w:rsidR="006375B8">
                              <w:t>;</w:t>
                            </w:r>
                            <w:r w:rsidR="00FD44A6">
                              <w:t xml:space="preserve"> Coffee and Teas with</w:t>
                            </w:r>
                            <w:r>
                              <w:t xml:space="preserve"> </w:t>
                            </w:r>
                            <w:r w:rsidR="00FD44A6">
                              <w:t xml:space="preserve">Assorted Soft Drinks </w:t>
                            </w:r>
                          </w:p>
                          <w:p w:rsidR="00E5604C" w:rsidRDefault="00E5604C" w:rsidP="00FD44A6">
                            <w:pPr>
                              <w:pStyle w:val="BodyText2"/>
                              <w:ind w:left="-720" w:right="-72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3pt;margin-top:.5pt;width:545.4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XjvQIAAM8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" filled="f" stroked="f">
                <v:textbox style="mso-fit-shape-to-text:t">
                  <w:txbxContent>
                    <w:p w:rsidR="00E5604C" w:rsidRDefault="00E5604C" w:rsidP="00E03C74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---------------------------------------------------------------</w:t>
                      </w:r>
                    </w:p>
                    <w:p w:rsidR="00E5604C" w:rsidRPr="00E03C74" w:rsidRDefault="00E5604C" w:rsidP="00E03C74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03C74">
                        <w:rPr>
                          <w:b/>
                          <w:color w:val="auto"/>
                          <w:sz w:val="20"/>
                          <w:szCs w:val="24"/>
                        </w:rPr>
                        <w:t xml:space="preserve"> REGISTRATION FORM</w:t>
                      </w:r>
                    </w:p>
                    <w:p w:rsidR="00E5604C" w:rsidRDefault="000E107D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</w:rPr>
                        <w:t>$55</w:t>
                      </w:r>
                      <w:r w:rsidR="00E5604C">
                        <w:rPr>
                          <w:sz w:val="16"/>
                        </w:rPr>
                        <w:t xml:space="preserve">.00 Registration fee covers all or part of the program, </w:t>
                      </w:r>
                      <w:r w:rsidR="000851B1">
                        <w:rPr>
                          <w:sz w:val="16"/>
                        </w:rPr>
                        <w:t>including continental breakfast</w:t>
                      </w:r>
                      <w:r w:rsidR="00173282">
                        <w:rPr>
                          <w:sz w:val="16"/>
                        </w:rPr>
                        <w:t xml:space="preserve"> &amp;</w:t>
                      </w:r>
                      <w:r w:rsidR="00E5604C">
                        <w:rPr>
                          <w:sz w:val="16"/>
                        </w:rPr>
                        <w:t xml:space="preserve"> lunch.</w:t>
                      </w:r>
                      <w:r w:rsidR="00173282">
                        <w:rPr>
                          <w:sz w:val="16"/>
                          <w:szCs w:val="20"/>
                        </w:rPr>
                        <w:t xml:space="preserve"> R</w:t>
                      </w:r>
                      <w:r w:rsidR="00173282">
                        <w:rPr>
                          <w:sz w:val="16"/>
                        </w:rPr>
                        <w:t>egistration for conference &amp;</w:t>
                      </w:r>
                      <w:r w:rsidR="00E5604C">
                        <w:rPr>
                          <w:sz w:val="16"/>
                        </w:rPr>
                        <w:t xml:space="preserve"> luncheon on a space available basis.</w:t>
                      </w:r>
                    </w:p>
                    <w:p w:rsidR="00E5604C" w:rsidRPr="0041432D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20"/>
                        </w:rPr>
                      </w:pPr>
                      <w:r w:rsidRPr="0041432D">
                        <w:rPr>
                          <w:b/>
                          <w:sz w:val="16"/>
                        </w:rPr>
                        <w:t xml:space="preserve">                                           Registration m</w:t>
                      </w:r>
                      <w:r w:rsidR="001E5AAC">
                        <w:rPr>
                          <w:b/>
                          <w:sz w:val="16"/>
                        </w:rPr>
                        <w:t>u</w:t>
                      </w:r>
                      <w:r w:rsidR="003A668B">
                        <w:rPr>
                          <w:b/>
                          <w:sz w:val="16"/>
                        </w:rPr>
                        <w:t xml:space="preserve">st be received by </w:t>
                      </w:r>
                      <w:r w:rsidR="009D0E1C">
                        <w:rPr>
                          <w:b/>
                          <w:sz w:val="16"/>
                        </w:rPr>
                        <w:t>April 26</w:t>
                      </w:r>
                      <w:r w:rsidR="000E107D">
                        <w:rPr>
                          <w:b/>
                          <w:sz w:val="16"/>
                        </w:rPr>
                        <w:t>, 201</w:t>
                      </w:r>
                      <w:r w:rsidR="009D0E1C">
                        <w:rPr>
                          <w:b/>
                          <w:sz w:val="16"/>
                        </w:rPr>
                        <w:t>9</w:t>
                      </w:r>
                      <w:r w:rsidRPr="0041432D">
                        <w:rPr>
                          <w:b/>
                          <w:sz w:val="16"/>
                        </w:rPr>
                        <w:t xml:space="preserve"> and will only be accepted with full payment, payable to: 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                                     CONNECTICUT FOUNDATION FOR OPEN GOVERNMENT 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                     C/O FOI COMMISSION, 18-20 TRINITY STREET, 1</w:t>
                      </w:r>
                      <w:r>
                        <w:rPr>
                          <w:b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6"/>
                        </w:rPr>
                        <w:t xml:space="preserve"> FLOOR, HARTFORD, CT 06106</w:t>
                      </w:r>
                    </w:p>
                    <w:p w:rsidR="00E5604C" w:rsidRDefault="00E5604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Name:____________________________________________________       </w:t>
                      </w:r>
                      <w:r>
                        <w:rPr>
                          <w:b/>
                          <w:sz w:val="16"/>
                        </w:rPr>
                        <w:t>Break out session FOI 101 (please check if you plan to attend)____</w:t>
                      </w:r>
                    </w:p>
                    <w:p w:rsid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Title:_____________________________________________________</w:t>
                      </w:r>
                    </w:p>
                    <w:p w:rsid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Agency/Dept.:______________________________________________</w:t>
                      </w:r>
                    </w:p>
                    <w:p w:rsid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Address:___________________________________________________      City/State Zip:_____________________________________________</w:t>
                      </w:r>
                    </w:p>
                    <w:p w:rsid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Telephone #:_______________________________________________</w:t>
                      </w:r>
                    </w:p>
                    <w:p w:rsidR="009D0E1C" w:rsidRPr="009D0E1C" w:rsidRDefault="009D0E1C" w:rsidP="005E44AA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           Email Address:____________________________________________</w:t>
                      </w:r>
                    </w:p>
                    <w:p w:rsidR="00E5604C" w:rsidRPr="00173282" w:rsidRDefault="00E5604C" w:rsidP="005E44AA">
                      <w:pPr>
                        <w:pStyle w:val="BodyText2"/>
                        <w:rPr>
                          <w:sz w:val="10"/>
                          <w:szCs w:val="10"/>
                        </w:rPr>
                      </w:pPr>
                    </w:p>
                    <w:p w:rsidR="00FD44A6" w:rsidRDefault="00E5604C" w:rsidP="00FD44A6">
                      <w:pPr>
                        <w:pStyle w:val="BodyText2"/>
                        <w:ind w:left="-720" w:right="-720"/>
                      </w:pPr>
                      <w:r>
                        <w:t xml:space="preserve">*Buffet          </w:t>
                      </w:r>
                      <w:r>
                        <w:tab/>
                      </w:r>
                      <w:r w:rsidR="009D0E1C">
                        <w:t xml:space="preserve">Buffet </w:t>
                      </w:r>
                      <w:r w:rsidR="00FD44A6">
                        <w:t xml:space="preserve">Lunch includes: Soup – Vegetarian minestrone; Baby Greens with Mandarin Orange Segments, Feta Citrus Vinaigrette (toasted almonds on the side); </w:t>
                      </w:r>
                    </w:p>
                    <w:p w:rsidR="00961578" w:rsidRDefault="00FD44A6" w:rsidP="00FD44A6">
                      <w:pPr>
                        <w:pStyle w:val="BodyText2"/>
                        <w:ind w:right="-720" w:firstLine="720"/>
                      </w:pPr>
                      <w:r>
                        <w:t xml:space="preserve">Chicken Napolean; </w:t>
                      </w:r>
                      <w:r w:rsidR="00961578">
                        <w:t>Grilled Marinated Chicken Breast</w:t>
                      </w:r>
                      <w:r>
                        <w:t xml:space="preserve">, </w:t>
                      </w:r>
                      <w:r w:rsidR="00961578">
                        <w:t xml:space="preserve">Fresh Mozzarella, Tomato Salsa with a Balsamic Drizzle, Pan Seared Salmon with </w:t>
                      </w:r>
                      <w:r w:rsidR="009D0E1C">
                        <w:t>a balsamic</w:t>
                      </w:r>
                      <w:r w:rsidR="00961578">
                        <w:t xml:space="preserve"> </w:t>
                      </w:r>
                    </w:p>
                    <w:p w:rsidR="00FD44A6" w:rsidRDefault="009D0E1C" w:rsidP="00FD44A6">
                      <w:pPr>
                        <w:pStyle w:val="BodyText2"/>
                        <w:ind w:right="-720" w:firstLine="720"/>
                      </w:pPr>
                      <w:r>
                        <w:t>drizzle; Seasonal Grilled Vegetables; Saffron Risotto;</w:t>
                      </w:r>
                      <w:r w:rsidR="00FD44A6">
                        <w:t xml:space="preserve"> Rolls and Butter; </w:t>
                      </w:r>
                      <w:r w:rsidR="00961578">
                        <w:t>Assorted Cookies</w:t>
                      </w:r>
                      <w:r w:rsidR="006375B8">
                        <w:t>;</w:t>
                      </w:r>
                      <w:r w:rsidR="00FD44A6">
                        <w:t xml:space="preserve"> Coffee and Teas with</w:t>
                      </w:r>
                      <w:r>
                        <w:t xml:space="preserve"> </w:t>
                      </w:r>
                      <w:r w:rsidR="00FD44A6">
                        <w:t xml:space="preserve">Assorted Soft Drinks </w:t>
                      </w:r>
                    </w:p>
                    <w:p w:rsidR="00E5604C" w:rsidRDefault="00E5604C" w:rsidP="00FD44A6">
                      <w:pPr>
                        <w:pStyle w:val="BodyText2"/>
                        <w:ind w:left="-720" w:right="-720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D0E1C">
        <w:rPr>
          <w:rFonts w:eastAsia="Times New Roman" w:cs="Times New Roman"/>
          <w:bCs/>
          <w:color w:val="auto"/>
          <w:kern w:val="0"/>
          <w:sz w:val="16"/>
          <w:szCs w:val="16"/>
        </w:rPr>
        <w:t>Longtime Connecticut TV Reporter and News Anchor</w:t>
      </w:r>
    </w:p>
    <w:p w:rsidR="004F134C" w:rsidRDefault="004F134C" w:rsidP="000E706D">
      <w:pPr>
        <w:jc w:val="center"/>
        <w:rPr>
          <w:rFonts w:cs="Times New Roman"/>
          <w:sz w:val="16"/>
          <w:szCs w:val="16"/>
        </w:rPr>
      </w:pPr>
    </w:p>
    <w:p w:rsidR="004F134C" w:rsidRPr="000E706D" w:rsidRDefault="004F134C" w:rsidP="000E706D">
      <w:pPr>
        <w:jc w:val="center"/>
        <w:rPr>
          <w:sz w:val="16"/>
          <w:szCs w:val="16"/>
        </w:rPr>
      </w:pPr>
    </w:p>
    <w:sectPr w:rsidR="004F134C" w:rsidRPr="000E706D" w:rsidSect="005E44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A"/>
    <w:rsid w:val="000564D7"/>
    <w:rsid w:val="000851B1"/>
    <w:rsid w:val="00086EFA"/>
    <w:rsid w:val="000C4111"/>
    <w:rsid w:val="000C4FBF"/>
    <w:rsid w:val="000C709C"/>
    <w:rsid w:val="000E107D"/>
    <w:rsid w:val="000E706D"/>
    <w:rsid w:val="000F40FD"/>
    <w:rsid w:val="00120543"/>
    <w:rsid w:val="00136E38"/>
    <w:rsid w:val="00173282"/>
    <w:rsid w:val="001775EB"/>
    <w:rsid w:val="001A6E9D"/>
    <w:rsid w:val="001E5AAC"/>
    <w:rsid w:val="002725C4"/>
    <w:rsid w:val="00280505"/>
    <w:rsid w:val="002D3386"/>
    <w:rsid w:val="002E6755"/>
    <w:rsid w:val="003657FF"/>
    <w:rsid w:val="00392F2A"/>
    <w:rsid w:val="003A668B"/>
    <w:rsid w:val="003F0100"/>
    <w:rsid w:val="003F38C8"/>
    <w:rsid w:val="00406C68"/>
    <w:rsid w:val="00436E9E"/>
    <w:rsid w:val="004556DD"/>
    <w:rsid w:val="00472E01"/>
    <w:rsid w:val="00496802"/>
    <w:rsid w:val="004B278B"/>
    <w:rsid w:val="004E714D"/>
    <w:rsid w:val="004F05CA"/>
    <w:rsid w:val="004F134C"/>
    <w:rsid w:val="00554192"/>
    <w:rsid w:val="00560F6D"/>
    <w:rsid w:val="005E44AA"/>
    <w:rsid w:val="006375B8"/>
    <w:rsid w:val="00664517"/>
    <w:rsid w:val="00672908"/>
    <w:rsid w:val="006762D3"/>
    <w:rsid w:val="00694FBC"/>
    <w:rsid w:val="00697488"/>
    <w:rsid w:val="006A5860"/>
    <w:rsid w:val="00794714"/>
    <w:rsid w:val="00805B40"/>
    <w:rsid w:val="00873B50"/>
    <w:rsid w:val="00881DDA"/>
    <w:rsid w:val="008B6FFE"/>
    <w:rsid w:val="008E59C4"/>
    <w:rsid w:val="00900271"/>
    <w:rsid w:val="00946105"/>
    <w:rsid w:val="0094732B"/>
    <w:rsid w:val="00954B5A"/>
    <w:rsid w:val="00961578"/>
    <w:rsid w:val="00983213"/>
    <w:rsid w:val="009D0E1C"/>
    <w:rsid w:val="00A21B8E"/>
    <w:rsid w:val="00A31E71"/>
    <w:rsid w:val="00A51960"/>
    <w:rsid w:val="00A91627"/>
    <w:rsid w:val="00AD134C"/>
    <w:rsid w:val="00AE699B"/>
    <w:rsid w:val="00B81BDC"/>
    <w:rsid w:val="00B97721"/>
    <w:rsid w:val="00BA0385"/>
    <w:rsid w:val="00C31915"/>
    <w:rsid w:val="00C63DCF"/>
    <w:rsid w:val="00C97833"/>
    <w:rsid w:val="00CC640F"/>
    <w:rsid w:val="00CD1C07"/>
    <w:rsid w:val="00D401F4"/>
    <w:rsid w:val="00D74C5F"/>
    <w:rsid w:val="00E03C74"/>
    <w:rsid w:val="00E268C7"/>
    <w:rsid w:val="00E50C2A"/>
    <w:rsid w:val="00E5604C"/>
    <w:rsid w:val="00E60019"/>
    <w:rsid w:val="00E6330D"/>
    <w:rsid w:val="00E8412C"/>
    <w:rsid w:val="00EA371F"/>
    <w:rsid w:val="00EB028A"/>
    <w:rsid w:val="00F626A6"/>
    <w:rsid w:val="00FD1ACE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B3D71-E530-467A-A2D5-0ABB363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 w:themeColor="text1"/>
        <w:kern w:val="32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AA"/>
  </w:style>
  <w:style w:type="paragraph" w:styleId="Heading1">
    <w:name w:val="heading 1"/>
    <w:basedOn w:val="Normal"/>
    <w:next w:val="Normal"/>
    <w:link w:val="Heading1Char"/>
    <w:qFormat/>
    <w:rsid w:val="005E4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5E44AA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 w:cs="Times New Roman"/>
      <w:bCs/>
      <w:color w:val="auto"/>
      <w:kern w:val="0"/>
      <w:sz w:val="2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0564D7"/>
    <w:pPr>
      <w:keepNext/>
      <w:outlineLvl w:val="6"/>
    </w:pPr>
    <w:rPr>
      <w:rFonts w:eastAsia="Times New Roman" w:cs="Times New Roman"/>
      <w:b/>
      <w:color w:val="auto"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4AA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rsid w:val="005E44AA"/>
    <w:rPr>
      <w:rFonts w:eastAsia="Times New Roman" w:cs="Times New Roman"/>
      <w:bCs/>
      <w:color w:val="auto"/>
      <w:kern w:val="0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5E44AA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color w:val="auto"/>
      <w:kern w:val="0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5E44AA"/>
    <w:rPr>
      <w:rFonts w:eastAsia="Times New Roman" w:cs="Times New Roman"/>
      <w:b/>
      <w:bCs/>
      <w:color w:val="auto"/>
      <w:kern w:val="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5E44AA"/>
    <w:pPr>
      <w:overflowPunct w:val="0"/>
      <w:autoSpaceDE w:val="0"/>
      <w:autoSpaceDN w:val="0"/>
      <w:adjustRightInd w:val="0"/>
    </w:pPr>
    <w:rPr>
      <w:rFonts w:eastAsia="Times New Roman" w:cs="Times New Roman"/>
      <w:color w:val="auto"/>
      <w:kern w:val="0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E44AA"/>
    <w:rPr>
      <w:rFonts w:eastAsia="Times New Roman" w:cs="Times New Roman"/>
      <w:color w:val="auto"/>
      <w:kern w:val="0"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0564D7"/>
    <w:rPr>
      <w:rFonts w:eastAsia="Times New Roman" w:cs="Times New Roman"/>
      <w:b/>
      <w:color w:val="auto"/>
      <w:kern w:val="0"/>
      <w:sz w:val="20"/>
      <w:szCs w:val="24"/>
    </w:rPr>
  </w:style>
  <w:style w:type="paragraph" w:styleId="BlockText">
    <w:name w:val="Block Text"/>
    <w:basedOn w:val="Normal"/>
    <w:semiHidden/>
    <w:rsid w:val="000564D7"/>
    <w:pPr>
      <w:tabs>
        <w:tab w:val="left" w:pos="3960"/>
      </w:tabs>
      <w:overflowPunct w:val="0"/>
      <w:autoSpaceDE w:val="0"/>
      <w:autoSpaceDN w:val="0"/>
      <w:adjustRightInd w:val="0"/>
      <w:spacing w:after="240" w:line="240" w:lineRule="atLeast"/>
      <w:ind w:left="180" w:right="-173"/>
      <w:jc w:val="center"/>
      <w:textAlignment w:val="baseline"/>
    </w:pPr>
    <w:rPr>
      <w:rFonts w:eastAsia="Times New Roman" w:cs="Times New Roman"/>
      <w:bCs/>
      <w:color w:val="auto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D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2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7D0C4-6ED8-41C9-BBCD-9FF732D6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tbrown</dc:creator>
  <cp:keywords/>
  <dc:description/>
  <cp:lastModifiedBy>Tarca, Jade E.</cp:lastModifiedBy>
  <cp:revision>2</cp:revision>
  <cp:lastPrinted>2019-04-01T17:27:00Z</cp:lastPrinted>
  <dcterms:created xsi:type="dcterms:W3CDTF">2019-05-03T20:46:00Z</dcterms:created>
  <dcterms:modified xsi:type="dcterms:W3CDTF">2019-05-03T20:46:00Z</dcterms:modified>
</cp:coreProperties>
</file>